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3ABFA" w14:textId="77777777" w:rsidR="00B60BEC" w:rsidRDefault="000853F8" w:rsidP="008756B3">
      <w:pPr>
        <w:spacing w:line="264" w:lineRule="auto"/>
        <w:ind w:right="140"/>
        <w:jc w:val="center"/>
        <w:rPr>
          <w:b/>
          <w:bCs/>
        </w:rPr>
      </w:pPr>
      <w:r>
        <w:rPr>
          <w:noProof/>
          <w:szCs w:val="22"/>
        </w:rPr>
        <w:drawing>
          <wp:inline distT="0" distB="0" distL="0" distR="0" wp14:anchorId="2D9A80C8" wp14:editId="1B4B3EB7">
            <wp:extent cx="6172200" cy="5143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C957AF" w14:textId="77777777" w:rsidR="00B60BEC" w:rsidRDefault="00B60BEC" w:rsidP="008756B3">
      <w:pPr>
        <w:spacing w:line="264" w:lineRule="auto"/>
        <w:ind w:right="107"/>
        <w:jc w:val="center"/>
        <w:rPr>
          <w:b/>
          <w:bCs/>
        </w:rPr>
      </w:pPr>
    </w:p>
    <w:p w14:paraId="4235A173" w14:textId="2FD9258C" w:rsidR="00594E39" w:rsidRPr="00BD1C2D" w:rsidRDefault="00594E39" w:rsidP="008756B3">
      <w:pPr>
        <w:spacing w:line="264" w:lineRule="auto"/>
        <w:ind w:right="107"/>
        <w:jc w:val="right"/>
        <w:rPr>
          <w:rFonts w:asciiTheme="minorHAnsi" w:hAnsiTheme="minorHAnsi" w:cstheme="minorHAnsi"/>
          <w:bCs/>
        </w:rPr>
      </w:pPr>
      <w:r w:rsidRPr="00BD1C2D">
        <w:rPr>
          <w:rFonts w:asciiTheme="minorHAnsi" w:hAnsiTheme="minorHAnsi" w:cstheme="minorHAnsi"/>
          <w:bCs/>
        </w:rPr>
        <w:t xml:space="preserve">Nowy Sącz dn. </w:t>
      </w:r>
      <w:r w:rsidR="008A084E">
        <w:rPr>
          <w:rFonts w:asciiTheme="minorHAnsi" w:hAnsiTheme="minorHAnsi" w:cstheme="minorHAnsi"/>
          <w:bCs/>
        </w:rPr>
        <w:t>1</w:t>
      </w:r>
      <w:r w:rsidR="00E27D14">
        <w:rPr>
          <w:rFonts w:asciiTheme="minorHAnsi" w:hAnsiTheme="minorHAnsi" w:cstheme="minorHAnsi"/>
          <w:bCs/>
        </w:rPr>
        <w:t>1</w:t>
      </w:r>
      <w:r w:rsidR="00BC7007">
        <w:rPr>
          <w:rFonts w:asciiTheme="minorHAnsi" w:hAnsiTheme="minorHAnsi" w:cstheme="minorHAnsi"/>
          <w:bCs/>
        </w:rPr>
        <w:t xml:space="preserve"> lutego</w:t>
      </w:r>
      <w:r w:rsidRPr="00BD1C2D">
        <w:rPr>
          <w:rFonts w:asciiTheme="minorHAnsi" w:hAnsiTheme="minorHAnsi" w:cstheme="minorHAnsi"/>
          <w:bCs/>
        </w:rPr>
        <w:t xml:space="preserve"> 20</w:t>
      </w:r>
      <w:r w:rsidR="009B1E34">
        <w:rPr>
          <w:rFonts w:asciiTheme="minorHAnsi" w:hAnsiTheme="minorHAnsi" w:cstheme="minorHAnsi"/>
          <w:bCs/>
        </w:rPr>
        <w:t>20</w:t>
      </w:r>
      <w:r w:rsidRPr="00BD1C2D">
        <w:rPr>
          <w:rFonts w:asciiTheme="minorHAnsi" w:hAnsiTheme="minorHAnsi" w:cstheme="minorHAnsi"/>
          <w:bCs/>
        </w:rPr>
        <w:t xml:space="preserve"> r.</w:t>
      </w:r>
    </w:p>
    <w:p w14:paraId="1E7FA08E" w14:textId="77777777" w:rsidR="00594E39" w:rsidRPr="00BD1C2D" w:rsidRDefault="00594E39" w:rsidP="008756B3">
      <w:pPr>
        <w:spacing w:line="264" w:lineRule="auto"/>
        <w:ind w:right="107"/>
        <w:rPr>
          <w:rFonts w:asciiTheme="minorHAnsi" w:hAnsiTheme="minorHAnsi" w:cstheme="minorHAnsi"/>
        </w:rPr>
      </w:pPr>
    </w:p>
    <w:p w14:paraId="213F3105" w14:textId="109599B6" w:rsidR="00594E39" w:rsidRPr="00BD1C2D" w:rsidRDefault="00594E39" w:rsidP="008756B3">
      <w:pPr>
        <w:spacing w:line="264" w:lineRule="auto"/>
        <w:ind w:right="107"/>
        <w:rPr>
          <w:rFonts w:asciiTheme="minorHAnsi" w:hAnsiTheme="minorHAnsi" w:cstheme="minorHAnsi"/>
        </w:rPr>
      </w:pPr>
      <w:r w:rsidRPr="00BD1C2D">
        <w:rPr>
          <w:rFonts w:asciiTheme="minorHAnsi" w:hAnsiTheme="minorHAnsi" w:cstheme="minorHAnsi"/>
          <w:b/>
        </w:rPr>
        <w:t>Sprawa:</w:t>
      </w:r>
      <w:r w:rsidRPr="00BD1C2D">
        <w:rPr>
          <w:rFonts w:asciiTheme="minorHAnsi" w:hAnsiTheme="minorHAnsi" w:cstheme="minorHAnsi"/>
        </w:rPr>
        <w:t xml:space="preserve"> </w:t>
      </w:r>
      <w:r w:rsidR="006A242C">
        <w:rPr>
          <w:rFonts w:asciiTheme="minorHAnsi" w:hAnsiTheme="minorHAnsi" w:cstheme="minorHAnsi"/>
          <w:b/>
          <w:bCs/>
        </w:rPr>
        <w:t>S</w:t>
      </w:r>
      <w:r w:rsidRPr="00BD1C2D">
        <w:rPr>
          <w:rFonts w:asciiTheme="minorHAnsi" w:hAnsiTheme="minorHAnsi" w:cstheme="minorHAnsi"/>
          <w:b/>
          <w:bCs/>
        </w:rPr>
        <w:t>ZP/</w:t>
      </w:r>
      <w:r w:rsidR="006A242C">
        <w:rPr>
          <w:rFonts w:asciiTheme="minorHAnsi" w:hAnsiTheme="minorHAnsi" w:cstheme="minorHAnsi"/>
          <w:b/>
          <w:bCs/>
        </w:rPr>
        <w:t>DIN</w:t>
      </w:r>
      <w:r w:rsidRPr="00BD1C2D">
        <w:rPr>
          <w:rFonts w:asciiTheme="minorHAnsi" w:hAnsiTheme="minorHAnsi" w:cstheme="minorHAnsi"/>
          <w:b/>
          <w:bCs/>
        </w:rPr>
        <w:t>/Z/</w:t>
      </w:r>
      <w:r w:rsidR="00BC7007">
        <w:rPr>
          <w:rFonts w:asciiTheme="minorHAnsi" w:hAnsiTheme="minorHAnsi" w:cstheme="minorHAnsi"/>
          <w:b/>
          <w:bCs/>
        </w:rPr>
        <w:t>01</w:t>
      </w:r>
      <w:r w:rsidRPr="00BD1C2D">
        <w:rPr>
          <w:rFonts w:asciiTheme="minorHAnsi" w:hAnsiTheme="minorHAnsi" w:cstheme="minorHAnsi"/>
          <w:b/>
          <w:bCs/>
        </w:rPr>
        <w:t>/</w:t>
      </w:r>
      <w:r w:rsidR="00BC7007">
        <w:rPr>
          <w:rFonts w:asciiTheme="minorHAnsi" w:hAnsiTheme="minorHAnsi" w:cstheme="minorHAnsi"/>
          <w:b/>
          <w:bCs/>
        </w:rPr>
        <w:t>20</w:t>
      </w:r>
      <w:r w:rsidRPr="00BD1C2D">
        <w:rPr>
          <w:rFonts w:asciiTheme="minorHAnsi" w:hAnsiTheme="minorHAnsi" w:cstheme="minorHAnsi"/>
        </w:rPr>
        <w:t xml:space="preserve">           </w:t>
      </w:r>
    </w:p>
    <w:p w14:paraId="10484098" w14:textId="0F5432BE" w:rsidR="00594E39" w:rsidRPr="00BD1C2D" w:rsidRDefault="00594E39" w:rsidP="008756B3">
      <w:pPr>
        <w:spacing w:line="264" w:lineRule="auto"/>
        <w:ind w:right="107"/>
        <w:jc w:val="both"/>
        <w:rPr>
          <w:rFonts w:asciiTheme="minorHAnsi" w:hAnsiTheme="minorHAnsi" w:cstheme="minorHAnsi"/>
        </w:rPr>
      </w:pPr>
      <w:r w:rsidRPr="00BD1C2D">
        <w:rPr>
          <w:rFonts w:asciiTheme="minorHAnsi" w:hAnsiTheme="minorHAnsi" w:cstheme="minorHAnsi"/>
        </w:rPr>
        <w:t xml:space="preserve">dot. postępowania o udzielenie zamówienia sektorowego </w:t>
      </w:r>
      <w:r w:rsidRPr="00BD1C2D">
        <w:rPr>
          <w:rFonts w:asciiTheme="minorHAnsi" w:hAnsiTheme="minorHAnsi" w:cstheme="minorHAnsi"/>
          <w:bCs/>
        </w:rPr>
        <w:t>(</w:t>
      </w:r>
      <w:r w:rsidR="006A242C">
        <w:rPr>
          <w:rFonts w:asciiTheme="minorHAnsi" w:hAnsiTheme="minorHAnsi" w:cstheme="minorHAnsi"/>
          <w:bCs/>
        </w:rPr>
        <w:t>usługa</w:t>
      </w:r>
      <w:r w:rsidRPr="00BD1C2D">
        <w:rPr>
          <w:rFonts w:asciiTheme="minorHAnsi" w:hAnsiTheme="minorHAnsi" w:cstheme="minorHAnsi"/>
          <w:bCs/>
        </w:rPr>
        <w:t>)</w:t>
      </w:r>
      <w:r w:rsidRPr="00BD1C2D">
        <w:rPr>
          <w:rFonts w:asciiTheme="minorHAnsi" w:hAnsiTheme="minorHAnsi" w:cstheme="minorHAnsi"/>
        </w:rPr>
        <w:t xml:space="preserve">, </w:t>
      </w:r>
      <w:r w:rsidRPr="00BD1C2D">
        <w:rPr>
          <w:rFonts w:asciiTheme="minorHAnsi" w:hAnsiTheme="minorHAnsi" w:cstheme="minorHAnsi"/>
          <w:bCs/>
        </w:rPr>
        <w:t>nie podlegającego</w:t>
      </w:r>
      <w:r w:rsidR="00B31908" w:rsidRPr="00BD1C2D">
        <w:rPr>
          <w:rFonts w:asciiTheme="minorHAnsi" w:hAnsiTheme="minorHAnsi" w:cstheme="minorHAnsi"/>
        </w:rPr>
        <w:br/>
      </w:r>
      <w:r w:rsidRPr="00BD1C2D">
        <w:rPr>
          <w:rFonts w:asciiTheme="minorHAnsi" w:hAnsiTheme="minorHAnsi" w:cstheme="minorHAnsi"/>
        </w:rPr>
        <w:t xml:space="preserve">pod ustawę prawo zamówień publicznych na podstawie </w:t>
      </w:r>
      <w:r w:rsidRPr="00BD1C2D">
        <w:rPr>
          <w:rFonts w:asciiTheme="minorHAnsi" w:hAnsiTheme="minorHAnsi" w:cstheme="minorHAnsi"/>
          <w:bCs/>
        </w:rPr>
        <w:t>art. 133 ust. 1 w związku z art. 132 ust. 1</w:t>
      </w:r>
      <w:r w:rsidR="00B31908" w:rsidRPr="00BD1C2D">
        <w:rPr>
          <w:rFonts w:asciiTheme="minorHAnsi" w:hAnsiTheme="minorHAnsi" w:cstheme="minorHAnsi"/>
          <w:bCs/>
        </w:rPr>
        <w:br/>
      </w:r>
      <w:r w:rsidRPr="00BD1C2D">
        <w:rPr>
          <w:rFonts w:asciiTheme="minorHAnsi" w:hAnsiTheme="minorHAnsi" w:cstheme="minorHAnsi"/>
          <w:bCs/>
        </w:rPr>
        <w:t xml:space="preserve">pkt 3 ustawy </w:t>
      </w:r>
      <w:proofErr w:type="spellStart"/>
      <w:r w:rsidRPr="00BD1C2D">
        <w:rPr>
          <w:rFonts w:asciiTheme="minorHAnsi" w:hAnsiTheme="minorHAnsi" w:cstheme="minorHAnsi"/>
          <w:bCs/>
        </w:rPr>
        <w:t>p.z.p</w:t>
      </w:r>
      <w:proofErr w:type="spellEnd"/>
      <w:r w:rsidRPr="00BD1C2D">
        <w:rPr>
          <w:rFonts w:asciiTheme="minorHAnsi" w:hAnsiTheme="minorHAnsi" w:cstheme="minorHAnsi"/>
          <w:bCs/>
        </w:rPr>
        <w:t>. (wartość zamówienia niższa niż kwoty określone w przepisach na podstawie</w:t>
      </w:r>
      <w:r w:rsidR="00B31908" w:rsidRPr="00BD1C2D">
        <w:rPr>
          <w:rFonts w:asciiTheme="minorHAnsi" w:hAnsiTheme="minorHAnsi" w:cstheme="minorHAnsi"/>
          <w:bCs/>
        </w:rPr>
        <w:br/>
      </w:r>
      <w:r w:rsidRPr="00BD1C2D">
        <w:rPr>
          <w:rFonts w:asciiTheme="minorHAnsi" w:hAnsiTheme="minorHAnsi" w:cstheme="minorHAnsi"/>
          <w:bCs/>
        </w:rPr>
        <w:t xml:space="preserve">art. 11 ust. 8 ustawy </w:t>
      </w:r>
      <w:proofErr w:type="spellStart"/>
      <w:r w:rsidRPr="00BD1C2D">
        <w:rPr>
          <w:rFonts w:asciiTheme="minorHAnsi" w:hAnsiTheme="minorHAnsi" w:cstheme="minorHAnsi"/>
          <w:bCs/>
        </w:rPr>
        <w:t>p.z.p</w:t>
      </w:r>
      <w:proofErr w:type="spellEnd"/>
      <w:r w:rsidRPr="00BD1C2D">
        <w:rPr>
          <w:rFonts w:asciiTheme="minorHAnsi" w:hAnsiTheme="minorHAnsi" w:cstheme="minorHAnsi"/>
          <w:bCs/>
        </w:rPr>
        <w:t>.)</w:t>
      </w:r>
      <w:r w:rsidR="007C0776">
        <w:rPr>
          <w:rFonts w:asciiTheme="minorHAnsi" w:hAnsiTheme="minorHAnsi" w:cstheme="minorHAnsi"/>
          <w:bCs/>
        </w:rPr>
        <w:t>.</w:t>
      </w:r>
    </w:p>
    <w:p w14:paraId="28D355E1" w14:textId="522AFD75" w:rsidR="004F4951" w:rsidRPr="00BD1C2D" w:rsidRDefault="00594E39" w:rsidP="008756B3">
      <w:pPr>
        <w:spacing w:line="264" w:lineRule="auto"/>
        <w:ind w:right="107"/>
        <w:jc w:val="both"/>
        <w:rPr>
          <w:rFonts w:asciiTheme="minorHAnsi" w:hAnsiTheme="minorHAnsi" w:cstheme="minorHAnsi"/>
        </w:rPr>
      </w:pPr>
      <w:r w:rsidRPr="00BD1C2D">
        <w:rPr>
          <w:rFonts w:asciiTheme="minorHAnsi" w:hAnsiTheme="minorHAnsi" w:cstheme="minorHAnsi"/>
          <w:b/>
          <w:bCs/>
        </w:rPr>
        <w:t xml:space="preserve">  </w:t>
      </w:r>
    </w:p>
    <w:p w14:paraId="4E925667" w14:textId="77777777" w:rsidR="005C72FE" w:rsidRPr="00BD1C2D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</w:rPr>
      </w:pPr>
      <w:r w:rsidRPr="00BD1C2D">
        <w:rPr>
          <w:rFonts w:asciiTheme="minorHAnsi" w:hAnsiTheme="minorHAnsi" w:cstheme="minorHAnsi"/>
          <w:b/>
        </w:rPr>
        <w:t>Ogłoszenie o przetargu nieograniczonym</w:t>
      </w:r>
    </w:p>
    <w:p w14:paraId="5F099A10" w14:textId="77777777" w:rsidR="005C72FE" w:rsidRPr="00BD1C2D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</w:rPr>
      </w:pPr>
    </w:p>
    <w:p w14:paraId="0E684031" w14:textId="77777777" w:rsidR="005C72FE" w:rsidRPr="00BD1C2D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</w:rPr>
      </w:pPr>
      <w:r w:rsidRPr="00BD1C2D">
        <w:rPr>
          <w:rFonts w:asciiTheme="minorHAnsi" w:hAnsiTheme="minorHAnsi" w:cstheme="minorHAnsi"/>
          <w:b/>
          <w:bCs/>
        </w:rPr>
        <w:t>Miejskie Przedsiębiorstwo Energetyki Cieplnej Sp. z o.o. w Nowym Sączu</w:t>
      </w:r>
    </w:p>
    <w:p w14:paraId="50734C40" w14:textId="77777777" w:rsidR="005C72FE" w:rsidRDefault="005C72FE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BD1C2D">
        <w:rPr>
          <w:rFonts w:asciiTheme="minorHAnsi" w:hAnsiTheme="minorHAnsi" w:cstheme="minorHAnsi"/>
          <w:b/>
          <w:bCs/>
        </w:rPr>
        <w:t>ul. Wiśniowieckiego 56 ogłasza przetarg nieograniczony na:</w:t>
      </w:r>
    </w:p>
    <w:p w14:paraId="724112C8" w14:textId="77777777" w:rsidR="006A242C" w:rsidRPr="00BD1C2D" w:rsidRDefault="006A242C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</w:rPr>
      </w:pPr>
    </w:p>
    <w:p w14:paraId="77F69E67" w14:textId="49C45889" w:rsidR="00BC7007" w:rsidRPr="00CC192A" w:rsidRDefault="00BC7007" w:rsidP="008756B3">
      <w:pPr>
        <w:spacing w:line="264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Wykonanie</w:t>
      </w:r>
      <w:r w:rsidRPr="00CC192A">
        <w:rPr>
          <w:rFonts w:ascii="Calibri" w:hAnsi="Calibri" w:cs="Calibri"/>
          <w:b/>
        </w:rPr>
        <w:t xml:space="preserve"> dokumentacji projektowo-kosztorysow</w:t>
      </w:r>
      <w:r w:rsidR="002A3F66">
        <w:rPr>
          <w:rFonts w:ascii="Calibri" w:hAnsi="Calibri" w:cs="Calibri"/>
          <w:b/>
        </w:rPr>
        <w:t>ych</w:t>
      </w:r>
      <w:r w:rsidRPr="00CC192A">
        <w:rPr>
          <w:rFonts w:ascii="Calibri" w:hAnsi="Calibri" w:cs="Calibri"/>
          <w:b/>
        </w:rPr>
        <w:t xml:space="preserve"> dla zada</w:t>
      </w:r>
      <w:r w:rsidR="002A3F66">
        <w:rPr>
          <w:rFonts w:ascii="Calibri" w:hAnsi="Calibri" w:cs="Calibri"/>
          <w:b/>
        </w:rPr>
        <w:t>ń</w:t>
      </w:r>
      <w:r w:rsidRPr="00CC192A">
        <w:rPr>
          <w:rFonts w:ascii="Calibri" w:hAnsi="Calibri" w:cs="Calibri"/>
          <w:b/>
        </w:rPr>
        <w:t xml:space="preserve"> p.n.:</w:t>
      </w:r>
    </w:p>
    <w:p w14:paraId="3C4F0434" w14:textId="4B27DC37" w:rsidR="004F4951" w:rsidRPr="00BD1C2D" w:rsidRDefault="00BC7007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</w:rPr>
      </w:pPr>
      <w:r w:rsidRPr="00CC192A">
        <w:rPr>
          <w:rFonts w:ascii="Calibri" w:hAnsi="Calibri" w:cs="Calibri"/>
          <w:b/>
          <w:bCs/>
        </w:rPr>
        <w:t xml:space="preserve">„Przebudowa sieci ciepłowniczej w Nowym Sączu – odcinek </w:t>
      </w:r>
      <w:r>
        <w:rPr>
          <w:rFonts w:ascii="Calibri" w:hAnsi="Calibri" w:cs="Calibri"/>
          <w:b/>
          <w:bCs/>
        </w:rPr>
        <w:t>B,D,E,F,G</w:t>
      </w:r>
      <w:r w:rsidRPr="00CC192A">
        <w:rPr>
          <w:rFonts w:ascii="Calibri" w:hAnsi="Calibri" w:cs="Calibri"/>
          <w:b/>
          <w:bCs/>
        </w:rPr>
        <w:t>”</w:t>
      </w:r>
      <w:r w:rsidRPr="00CC192A">
        <w:rPr>
          <w:rFonts w:ascii="Calibri" w:hAnsi="Calibri" w:cs="Calibri"/>
          <w:b/>
          <w:bCs/>
        </w:rPr>
        <w:br/>
      </w:r>
    </w:p>
    <w:p w14:paraId="3E61034D" w14:textId="77777777" w:rsidR="004F4951" w:rsidRPr="00BD1C2D" w:rsidRDefault="004F4951" w:rsidP="008756B3">
      <w:pPr>
        <w:spacing w:line="264" w:lineRule="auto"/>
        <w:ind w:right="107"/>
        <w:jc w:val="center"/>
        <w:rPr>
          <w:rFonts w:asciiTheme="minorHAnsi" w:hAnsiTheme="minorHAnsi" w:cstheme="minorHAnsi"/>
          <w:b/>
          <w:bCs/>
        </w:rPr>
      </w:pPr>
    </w:p>
    <w:p w14:paraId="2AC87498" w14:textId="77777777" w:rsidR="004F4951" w:rsidRPr="00306880" w:rsidRDefault="00594E39" w:rsidP="008756B3">
      <w:pPr>
        <w:spacing w:after="120" w:line="264" w:lineRule="auto"/>
        <w:ind w:right="107"/>
        <w:jc w:val="both"/>
        <w:rPr>
          <w:rFonts w:asciiTheme="minorHAnsi" w:hAnsiTheme="minorHAnsi" w:cstheme="minorHAnsi"/>
        </w:rPr>
      </w:pPr>
      <w:r w:rsidRPr="00306880">
        <w:rPr>
          <w:rFonts w:asciiTheme="minorHAnsi" w:hAnsiTheme="minorHAnsi" w:cstheme="minorHAnsi"/>
        </w:rPr>
        <w:t>Projekt jest współfinansowany z</w:t>
      </w:r>
      <w:r w:rsidR="00020B09" w:rsidRPr="00306880">
        <w:rPr>
          <w:rFonts w:asciiTheme="minorHAnsi" w:hAnsiTheme="minorHAnsi" w:cstheme="minorHAnsi"/>
          <w:b/>
          <w:bCs/>
        </w:rPr>
        <w:t xml:space="preserve"> Programu Operacyjnego Infrastruktura i Środowisko 2014- 2020, Działanie 1.5. Efektywna dystrybucja ciepła i chłodu.</w:t>
      </w:r>
    </w:p>
    <w:p w14:paraId="672DB9F7" w14:textId="70A3E0EA" w:rsidR="004F4951" w:rsidRPr="007C22EC" w:rsidRDefault="00BC7007" w:rsidP="008756B3">
      <w:pPr>
        <w:spacing w:line="264" w:lineRule="auto"/>
        <w:ind w:right="107"/>
        <w:jc w:val="both"/>
        <w:rPr>
          <w:rFonts w:asciiTheme="minorHAnsi" w:hAnsiTheme="minorHAnsi" w:cstheme="minorHAnsi"/>
        </w:rPr>
      </w:pPr>
      <w:r w:rsidRPr="007C22EC">
        <w:rPr>
          <w:rFonts w:asciiTheme="minorHAnsi" w:hAnsiTheme="minorHAnsi" w:cstheme="minorHAnsi"/>
        </w:rPr>
        <w:t>Termin wykonania</w:t>
      </w:r>
      <w:r w:rsidR="00594E39" w:rsidRPr="007C22EC">
        <w:rPr>
          <w:rFonts w:asciiTheme="minorHAnsi" w:hAnsiTheme="minorHAnsi" w:cstheme="minorHAnsi"/>
        </w:rPr>
        <w:t xml:space="preserve"> przedmiotu umowy</w:t>
      </w:r>
      <w:r w:rsidR="00532722" w:rsidRPr="007C22EC">
        <w:rPr>
          <w:rFonts w:asciiTheme="minorHAnsi" w:hAnsiTheme="minorHAnsi" w:cstheme="minorHAnsi"/>
        </w:rPr>
        <w:t>:</w:t>
      </w:r>
    </w:p>
    <w:p w14:paraId="59F858DB" w14:textId="77777777" w:rsidR="003958E2" w:rsidRPr="007C22EC" w:rsidRDefault="003958E2" w:rsidP="008756B3">
      <w:pPr>
        <w:spacing w:line="264" w:lineRule="auto"/>
        <w:ind w:right="107"/>
        <w:jc w:val="both"/>
        <w:rPr>
          <w:rFonts w:asciiTheme="minorHAnsi" w:hAnsiTheme="minorHAnsi" w:cstheme="minorHAnsi"/>
        </w:rPr>
      </w:pPr>
    </w:p>
    <w:p w14:paraId="7627E180" w14:textId="64C50AF3" w:rsidR="00532722" w:rsidRPr="007C22EC" w:rsidRDefault="00532722" w:rsidP="00532722">
      <w:pPr>
        <w:pStyle w:val="Tekstpodstawowy"/>
        <w:numPr>
          <w:ilvl w:val="0"/>
          <w:numId w:val="7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="Calibri" w:hAnsi="Calibri" w:cs="Calibri"/>
        </w:rPr>
      </w:pPr>
      <w:r w:rsidRPr="007C22EC">
        <w:rPr>
          <w:rFonts w:ascii="Calibri" w:hAnsi="Calibri" w:cs="Calibri"/>
        </w:rPr>
        <w:t>Wykonanie dokumentacji projektowo-kosztorysow</w:t>
      </w:r>
      <w:r w:rsidR="00902634" w:rsidRPr="007C22EC">
        <w:rPr>
          <w:rFonts w:ascii="Calibri" w:hAnsi="Calibri" w:cs="Calibri"/>
        </w:rPr>
        <w:t>ych dla zadań</w:t>
      </w:r>
      <w:r w:rsidRPr="007C22EC">
        <w:rPr>
          <w:rFonts w:ascii="Calibri" w:hAnsi="Calibri" w:cs="Calibri"/>
        </w:rPr>
        <w:t>:</w:t>
      </w:r>
    </w:p>
    <w:p w14:paraId="7302DE5D" w14:textId="77DCAB56" w:rsidR="00532722" w:rsidRPr="007C22EC" w:rsidRDefault="00532722" w:rsidP="00532722">
      <w:pPr>
        <w:pStyle w:val="Tekstpodstawowy"/>
        <w:tabs>
          <w:tab w:val="left" w:pos="426"/>
        </w:tabs>
        <w:spacing w:line="264" w:lineRule="auto"/>
        <w:ind w:left="426" w:hanging="426"/>
        <w:jc w:val="both"/>
        <w:rPr>
          <w:rFonts w:ascii="Calibri" w:hAnsi="Calibri" w:cs="Calibri"/>
        </w:rPr>
      </w:pPr>
      <w:r w:rsidRPr="007C22EC">
        <w:rPr>
          <w:rFonts w:ascii="Calibri" w:hAnsi="Calibri" w:cs="Calibri"/>
        </w:rPr>
        <w:t xml:space="preserve">               Część nr 1 „Przebudowa sieci ciepłowniczej – odcinek B” – do 30 listopada 2020 r. </w:t>
      </w:r>
    </w:p>
    <w:p w14:paraId="50198128" w14:textId="67DAF406" w:rsidR="00532722" w:rsidRPr="007C22EC" w:rsidRDefault="00532722" w:rsidP="00532722">
      <w:pPr>
        <w:pStyle w:val="Tekstpodstawowy"/>
        <w:tabs>
          <w:tab w:val="left" w:pos="426"/>
        </w:tabs>
        <w:spacing w:line="264" w:lineRule="auto"/>
        <w:ind w:left="426" w:hanging="426"/>
        <w:jc w:val="both"/>
        <w:rPr>
          <w:rFonts w:ascii="Calibri" w:hAnsi="Calibri" w:cs="Calibri"/>
        </w:rPr>
      </w:pPr>
      <w:r w:rsidRPr="007C22EC">
        <w:rPr>
          <w:rFonts w:ascii="Calibri" w:hAnsi="Calibri" w:cs="Calibri"/>
        </w:rPr>
        <w:t xml:space="preserve">               Część nr 2 „Przebudowa sieci ciepłowniczej – odcinek D” – do 30 października 2020 r.</w:t>
      </w:r>
    </w:p>
    <w:p w14:paraId="7D7CC09B" w14:textId="73CB27B3" w:rsidR="00532722" w:rsidRPr="007C22EC" w:rsidRDefault="00532722" w:rsidP="00532722">
      <w:pPr>
        <w:pStyle w:val="Tekstpodstawowy"/>
        <w:tabs>
          <w:tab w:val="left" w:pos="426"/>
        </w:tabs>
        <w:spacing w:line="264" w:lineRule="auto"/>
        <w:ind w:left="426" w:hanging="426"/>
        <w:jc w:val="both"/>
        <w:rPr>
          <w:rFonts w:ascii="Calibri" w:hAnsi="Calibri" w:cs="Calibri"/>
        </w:rPr>
      </w:pPr>
      <w:r w:rsidRPr="007C22EC">
        <w:rPr>
          <w:rFonts w:ascii="Calibri" w:hAnsi="Calibri" w:cs="Calibri"/>
        </w:rPr>
        <w:t xml:space="preserve">               Część nr 3 „Przebudowa sieci ciepłowniczej – odcinek G” – do 30 listopada 2020 r. </w:t>
      </w:r>
    </w:p>
    <w:p w14:paraId="35F5FBC9" w14:textId="4ADB9A79" w:rsidR="00532722" w:rsidRPr="007C22EC" w:rsidRDefault="00532722" w:rsidP="007C22EC">
      <w:pPr>
        <w:pStyle w:val="Tekstpodstawowy"/>
        <w:tabs>
          <w:tab w:val="left" w:pos="426"/>
        </w:tabs>
        <w:spacing w:line="264" w:lineRule="auto"/>
        <w:ind w:left="426" w:hanging="426"/>
        <w:rPr>
          <w:rFonts w:ascii="Calibri" w:hAnsi="Calibri" w:cs="Calibri"/>
        </w:rPr>
      </w:pPr>
      <w:r w:rsidRPr="007C22EC">
        <w:rPr>
          <w:rFonts w:ascii="Calibri" w:hAnsi="Calibri" w:cs="Calibri"/>
        </w:rPr>
        <w:t xml:space="preserve">               Część nr 4 „Przebudowa sieci ciepłowniczej – odcinek E</w:t>
      </w:r>
      <w:r w:rsidR="002A3F66" w:rsidRPr="007C22EC">
        <w:rPr>
          <w:rFonts w:ascii="Calibri" w:hAnsi="Calibri" w:cs="Calibri"/>
        </w:rPr>
        <w:t xml:space="preserve">” </w:t>
      </w:r>
      <w:r w:rsidRPr="007C22EC">
        <w:rPr>
          <w:rFonts w:ascii="Calibri" w:hAnsi="Calibri" w:cs="Calibri"/>
        </w:rPr>
        <w:t xml:space="preserve"> + </w:t>
      </w:r>
      <w:r w:rsidR="002A3F66" w:rsidRPr="007C22EC">
        <w:rPr>
          <w:rFonts w:ascii="Calibri" w:hAnsi="Calibri" w:cs="Calibri"/>
        </w:rPr>
        <w:t xml:space="preserve">„Przebudowa sieci ciepłowniczej </w:t>
      </w:r>
      <w:r w:rsidR="007C22EC">
        <w:rPr>
          <w:rFonts w:ascii="Calibri" w:hAnsi="Calibri" w:cs="Calibri"/>
        </w:rPr>
        <w:br/>
        <w:t xml:space="preserve">                            </w:t>
      </w:r>
      <w:r w:rsidR="002A3F66" w:rsidRPr="007C22EC">
        <w:rPr>
          <w:rFonts w:ascii="Calibri" w:hAnsi="Calibri" w:cs="Calibri"/>
        </w:rPr>
        <w:t xml:space="preserve">– odcinek </w:t>
      </w:r>
      <w:r w:rsidRPr="007C22EC">
        <w:rPr>
          <w:rFonts w:ascii="Calibri" w:hAnsi="Calibri" w:cs="Calibri"/>
        </w:rPr>
        <w:t xml:space="preserve">F” – do 30 października 2020 r. </w:t>
      </w:r>
    </w:p>
    <w:p w14:paraId="38C92310" w14:textId="77777777" w:rsidR="00532722" w:rsidRPr="007C22EC" w:rsidRDefault="00532722" w:rsidP="00532722">
      <w:pPr>
        <w:widowControl w:val="0"/>
        <w:numPr>
          <w:ilvl w:val="0"/>
          <w:numId w:val="7"/>
        </w:numPr>
        <w:suppressAutoHyphens/>
        <w:spacing w:after="120" w:line="252" w:lineRule="auto"/>
        <w:ind w:left="425" w:hanging="425"/>
        <w:jc w:val="both"/>
        <w:rPr>
          <w:rFonts w:ascii="Calibri" w:hAnsi="Calibri" w:cs="Calibri"/>
        </w:rPr>
      </w:pPr>
      <w:r w:rsidRPr="007C22EC">
        <w:rPr>
          <w:rFonts w:ascii="Calibri" w:hAnsi="Calibri" w:cs="Calibri"/>
        </w:rPr>
        <w:t>Nadzór autorski: w trakcie realizacji robót budowlano-montażowych.</w:t>
      </w:r>
    </w:p>
    <w:p w14:paraId="66982748" w14:textId="77777777" w:rsidR="00532722" w:rsidRPr="00306880" w:rsidRDefault="00532722" w:rsidP="008756B3">
      <w:pPr>
        <w:spacing w:line="264" w:lineRule="auto"/>
        <w:ind w:right="107"/>
        <w:jc w:val="both"/>
        <w:rPr>
          <w:rFonts w:asciiTheme="minorHAnsi" w:hAnsiTheme="minorHAnsi" w:cstheme="minorHAnsi"/>
        </w:rPr>
      </w:pPr>
    </w:p>
    <w:p w14:paraId="53FA37DD" w14:textId="3F57733C" w:rsidR="007C22EC" w:rsidRDefault="007C22EC" w:rsidP="007C22EC">
      <w:pPr>
        <w:spacing w:line="264" w:lineRule="auto"/>
        <w:ind w:right="1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składania ofert upływa w dniu </w:t>
      </w:r>
      <w:r w:rsidR="008A084E">
        <w:rPr>
          <w:rFonts w:asciiTheme="minorHAnsi" w:hAnsiTheme="minorHAnsi" w:cstheme="minorHAnsi"/>
        </w:rPr>
        <w:t>27</w:t>
      </w:r>
      <w:r>
        <w:rPr>
          <w:rFonts w:asciiTheme="minorHAnsi" w:hAnsiTheme="minorHAnsi" w:cstheme="minorHAnsi"/>
        </w:rPr>
        <w:t xml:space="preserve"> lutego 2020 r. o godz. 12</w:t>
      </w:r>
      <w:r>
        <w:rPr>
          <w:rFonts w:asciiTheme="minorHAnsi" w:hAnsiTheme="minorHAnsi" w:cstheme="minorHAnsi"/>
          <w:vertAlign w:val="superscript"/>
        </w:rPr>
        <w:t>00</w:t>
      </w:r>
      <w:r>
        <w:rPr>
          <w:rFonts w:asciiTheme="minorHAnsi" w:hAnsiTheme="minorHAnsi" w:cstheme="minorHAnsi"/>
        </w:rPr>
        <w:t>.</w:t>
      </w:r>
    </w:p>
    <w:p w14:paraId="413DFC57" w14:textId="77777777" w:rsidR="007C22EC" w:rsidRDefault="007C22EC" w:rsidP="007C22EC">
      <w:pPr>
        <w:spacing w:line="264" w:lineRule="auto"/>
        <w:ind w:right="10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żąda wniesienia wadium.</w:t>
      </w:r>
    </w:p>
    <w:p w14:paraId="02067465" w14:textId="4CFA9D07" w:rsidR="007C22EC" w:rsidRDefault="007C22EC" w:rsidP="007C22EC">
      <w:pPr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dopuszcza składanie ofert częściowych. </w:t>
      </w:r>
      <w:bookmarkStart w:id="0" w:name="_GoBack"/>
      <w:bookmarkEnd w:id="0"/>
    </w:p>
    <w:p w14:paraId="4CABF18D" w14:textId="77777777" w:rsidR="007C22EC" w:rsidRDefault="007C22EC" w:rsidP="007C22EC">
      <w:pPr>
        <w:spacing w:line="264" w:lineRule="auto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Wykonawca może złożyć ofertę na jedną, dwie, trzy lub cztery części. Zamawiający wybierze ofertę najkorzystniejszą tj. z najniższą ceną brutto w każdej części. Zamawiający podpisze oddzielną umowę </w:t>
      </w:r>
      <w:r>
        <w:rPr>
          <w:rFonts w:ascii="Calibri" w:hAnsi="Calibri" w:cs="Calibri"/>
        </w:rPr>
        <w:br/>
        <w:t>z Wykonawcą wybranym w danej części.</w:t>
      </w:r>
    </w:p>
    <w:p w14:paraId="7B5E842A" w14:textId="77777777" w:rsidR="007C22EC" w:rsidRDefault="007C22EC" w:rsidP="007C22EC">
      <w:pPr>
        <w:tabs>
          <w:tab w:val="left" w:pos="426"/>
        </w:tabs>
        <w:spacing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 wyborze oferty Zamawiający będzie się kierował następującym kryterium, w każdej części:</w:t>
      </w:r>
    </w:p>
    <w:p w14:paraId="74013D36" w14:textId="77777777" w:rsidR="007C22EC" w:rsidRDefault="007C22EC" w:rsidP="007C22EC">
      <w:pPr>
        <w:spacing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najniższa cena ofertowa (brutto) – 100  %.</w:t>
      </w:r>
    </w:p>
    <w:p w14:paraId="53446EE2" w14:textId="77777777" w:rsidR="00DC32CE" w:rsidRPr="00306880" w:rsidRDefault="00DC32CE" w:rsidP="008756B3">
      <w:pPr>
        <w:spacing w:line="264" w:lineRule="auto"/>
        <w:ind w:right="107"/>
        <w:jc w:val="both"/>
        <w:rPr>
          <w:rFonts w:asciiTheme="minorHAnsi" w:hAnsiTheme="minorHAnsi" w:cstheme="minorHAnsi"/>
        </w:rPr>
      </w:pPr>
    </w:p>
    <w:p w14:paraId="035EB656" w14:textId="7BABD326" w:rsidR="004F4951" w:rsidRPr="00306880" w:rsidRDefault="004F4951" w:rsidP="008756B3">
      <w:pPr>
        <w:spacing w:line="264" w:lineRule="auto"/>
        <w:ind w:right="107"/>
        <w:jc w:val="both"/>
        <w:rPr>
          <w:rFonts w:asciiTheme="minorHAnsi" w:hAnsiTheme="minorHAnsi" w:cstheme="minorHAnsi"/>
          <w:u w:val="single"/>
        </w:rPr>
      </w:pPr>
      <w:r w:rsidRPr="00306880">
        <w:rPr>
          <w:rFonts w:asciiTheme="minorHAnsi" w:hAnsiTheme="minorHAnsi" w:cstheme="minorHAnsi"/>
          <w:u w:val="single"/>
        </w:rPr>
        <w:lastRenderedPageBreak/>
        <w:t>Ogłoszenie, SIWZ i załączniki – pobierz załączniki</w:t>
      </w:r>
      <w:r w:rsidR="00BC7007" w:rsidRPr="00306880">
        <w:rPr>
          <w:rFonts w:asciiTheme="minorHAnsi" w:hAnsiTheme="minorHAnsi" w:cstheme="minorHAnsi"/>
          <w:u w:val="single"/>
        </w:rPr>
        <w:t>:</w:t>
      </w:r>
    </w:p>
    <w:p w14:paraId="2EE5E12A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1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ab/>
        <w:t>„Szczegółowy opis przedmiotu zamówienia” (także jako zał. nr 1 do umowy)</w:t>
      </w:r>
    </w:p>
    <w:p w14:paraId="43FBD9DB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2 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 </w:t>
      </w:r>
      <w:r w:rsidRPr="00C80072">
        <w:rPr>
          <w:rFonts w:ascii="Calibri" w:hAnsi="Calibri" w:cs="Calibri"/>
          <w:sz w:val="22"/>
          <w:szCs w:val="22"/>
        </w:rPr>
        <w:tab/>
        <w:t>formularz „OFERTA”</w:t>
      </w:r>
    </w:p>
    <w:p w14:paraId="2FE178FB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3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 </w:t>
      </w:r>
      <w:r w:rsidRPr="00C80072">
        <w:rPr>
          <w:rFonts w:ascii="Calibri" w:hAnsi="Calibri" w:cs="Calibri"/>
          <w:sz w:val="22"/>
          <w:szCs w:val="22"/>
        </w:rPr>
        <w:tab/>
        <w:t>wzór umowy</w:t>
      </w:r>
    </w:p>
    <w:p w14:paraId="77EB0787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4 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 </w:t>
      </w:r>
      <w:r w:rsidRPr="00C80072">
        <w:rPr>
          <w:rFonts w:ascii="Calibri" w:hAnsi="Calibri" w:cs="Calibri"/>
          <w:sz w:val="22"/>
          <w:szCs w:val="22"/>
        </w:rPr>
        <w:tab/>
        <w:t>wykaz wykonanych zamówień</w:t>
      </w:r>
    </w:p>
    <w:p w14:paraId="0E8CB7CA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6833A0">
        <w:rPr>
          <w:rFonts w:ascii="Calibri" w:hAnsi="Calibri" w:cs="Calibri"/>
          <w:sz w:val="22"/>
          <w:szCs w:val="22"/>
        </w:rPr>
        <w:t>zał. nr 5</w:t>
      </w:r>
      <w:r>
        <w:rPr>
          <w:rFonts w:ascii="Calibri" w:hAnsi="Calibri" w:cs="Calibri"/>
          <w:sz w:val="22"/>
          <w:szCs w:val="22"/>
        </w:rPr>
        <w:t xml:space="preserve"> </w:t>
      </w:r>
      <w:r w:rsidRPr="006833A0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mapa sytuacyjna dla odcinka B,</w:t>
      </w:r>
      <w:r>
        <w:rPr>
          <w:rFonts w:ascii="Calibri" w:hAnsi="Calibri" w:cs="Calibri"/>
          <w:sz w:val="22"/>
          <w:szCs w:val="22"/>
        </w:rPr>
        <w:t xml:space="preserve"> (zał. 5 a i 5 b)</w:t>
      </w:r>
    </w:p>
    <w:p w14:paraId="477369AB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6  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ab/>
        <w:t>mapa sytuacyjna dla odcinka D,</w:t>
      </w:r>
    </w:p>
    <w:p w14:paraId="31A9A22F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7  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ab/>
        <w:t>mapa sytuacyjna dla odcinka E,</w:t>
      </w:r>
    </w:p>
    <w:p w14:paraId="53BFAF7A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8  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ab/>
        <w:t>mapa sytuacyjna dla odcinka F,</w:t>
      </w:r>
    </w:p>
    <w:p w14:paraId="7BBBC351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9  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ab/>
        <w:t>mapa sytuacyjna dla odcinka G,</w:t>
      </w:r>
    </w:p>
    <w:p w14:paraId="6D40FF1F" w14:textId="77777777" w:rsidR="00532722" w:rsidRPr="00C80072" w:rsidRDefault="00532722" w:rsidP="00532722">
      <w:pPr>
        <w:pStyle w:val="Tekstpodstawowy21"/>
        <w:numPr>
          <w:ilvl w:val="0"/>
          <w:numId w:val="8"/>
        </w:numPr>
        <w:tabs>
          <w:tab w:val="left" w:pos="426"/>
          <w:tab w:val="num" w:pos="795"/>
          <w:tab w:val="left" w:pos="1418"/>
          <w:tab w:val="left" w:pos="1701"/>
        </w:tabs>
        <w:spacing w:line="264" w:lineRule="auto"/>
        <w:ind w:left="426" w:hanging="437"/>
        <w:jc w:val="both"/>
        <w:rPr>
          <w:rFonts w:ascii="Calibri" w:hAnsi="Calibri" w:cs="Calibri"/>
          <w:sz w:val="22"/>
          <w:szCs w:val="22"/>
        </w:rPr>
      </w:pPr>
      <w:r w:rsidRPr="00C80072">
        <w:rPr>
          <w:rFonts w:ascii="Calibri" w:hAnsi="Calibri" w:cs="Calibri"/>
          <w:sz w:val="22"/>
          <w:szCs w:val="22"/>
        </w:rPr>
        <w:t xml:space="preserve">zał. nr 10  </w:t>
      </w:r>
      <w:r w:rsidRPr="00C80072">
        <w:rPr>
          <w:rFonts w:ascii="Calibri" w:hAnsi="Calibri" w:cs="Calibri"/>
          <w:sz w:val="22"/>
          <w:szCs w:val="22"/>
        </w:rPr>
        <w:tab/>
      </w:r>
      <w:r w:rsidRPr="006833A0">
        <w:rPr>
          <w:rFonts w:ascii="Calibri" w:hAnsi="Calibri" w:cs="Calibri"/>
          <w:sz w:val="22"/>
          <w:szCs w:val="22"/>
        </w:rPr>
        <w:t>–</w:t>
      </w:r>
      <w:r w:rsidRPr="00C80072"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ab/>
        <w:t>zakres przebudowy komory KI – dla odcinka B.</w:t>
      </w:r>
    </w:p>
    <w:p w14:paraId="6385B9BC" w14:textId="77777777" w:rsidR="00594E39" w:rsidRDefault="00594E39" w:rsidP="00532722">
      <w:pPr>
        <w:spacing w:line="264" w:lineRule="auto"/>
        <w:ind w:right="140"/>
        <w:rPr>
          <w:rFonts w:asciiTheme="minorHAnsi" w:hAnsiTheme="minorHAnsi" w:cstheme="minorHAnsi"/>
        </w:rPr>
      </w:pPr>
    </w:p>
    <w:p w14:paraId="79F10004" w14:textId="6003071A" w:rsidR="00B2067E" w:rsidRPr="00BC7007" w:rsidRDefault="00B2067E" w:rsidP="008756B3">
      <w:pPr>
        <w:spacing w:line="264" w:lineRule="auto"/>
        <w:ind w:right="140"/>
        <w:jc w:val="both"/>
        <w:rPr>
          <w:rFonts w:asciiTheme="minorHAnsi" w:hAnsiTheme="minorHAnsi" w:cstheme="minorHAnsi"/>
        </w:rPr>
      </w:pPr>
      <w:r w:rsidRPr="00BC7007">
        <w:rPr>
          <w:rFonts w:asciiTheme="minorHAnsi" w:hAnsiTheme="minorHAnsi" w:cstheme="minorHAnsi"/>
        </w:rPr>
        <w:t>Postępowanie prowadzone jest wg zasady konkurencyjności</w:t>
      </w:r>
      <w:r w:rsidR="00893E52">
        <w:rPr>
          <w:rFonts w:asciiTheme="minorHAnsi" w:hAnsiTheme="minorHAnsi" w:cstheme="minorHAnsi"/>
        </w:rPr>
        <w:t xml:space="preserve"> </w:t>
      </w:r>
      <w:r w:rsidRPr="00BC7007">
        <w:rPr>
          <w:rFonts w:asciiTheme="minorHAnsi" w:hAnsiTheme="minorHAnsi" w:cstheme="minorHAnsi"/>
        </w:rPr>
        <w:t>opisanej w</w:t>
      </w:r>
      <w:r w:rsidRPr="00BC7007">
        <w:rPr>
          <w:rFonts w:asciiTheme="minorHAnsi" w:hAnsiTheme="minorHAnsi" w:cstheme="minorHAnsi"/>
          <w:i/>
          <w:iCs/>
        </w:rPr>
        <w:t xml:space="preserve"> „</w:t>
      </w:r>
      <w:hyperlink r:id="rId6" w:tooltip="Wytycznych w zakresie kwalifikowalności wydatków w ramach Europejskiego Funduszu Rozwoju Regionalnego, Europejskiego Funduszu Społecznego oraz Funduszu Spójności na lata 2014-2020" w:history="1">
        <w:r w:rsidRPr="00BC7007">
          <w:rPr>
            <w:rStyle w:val="Hipercze"/>
            <w:rFonts w:asciiTheme="minorHAnsi" w:hAnsiTheme="minorHAnsi" w:cstheme="minorHAnsi"/>
            <w:color w:val="auto"/>
            <w:u w:val="none"/>
          </w:rPr>
          <w:t xml:space="preserve">Wytycznych </w:t>
        </w:r>
        <w:r w:rsidRPr="00BC7007">
          <w:rPr>
            <w:rFonts w:asciiTheme="minorHAnsi" w:hAnsiTheme="minorHAnsi" w:cstheme="minorHAnsi"/>
            <w:color w:val="auto"/>
          </w:rPr>
          <w:br/>
        </w:r>
        <w:r w:rsidRPr="00BC7007">
          <w:rPr>
            <w:rStyle w:val="Hipercze"/>
            <w:rFonts w:asciiTheme="minorHAnsi" w:hAnsiTheme="minorHAnsi" w:cstheme="minorHAnsi"/>
            <w:color w:val="auto"/>
            <w:u w:val="none"/>
          </w:rPr>
          <w:t xml:space="preserve">w zakresie kwalifikowalności wydatków w ramach Europejskiego Funduszu Rozwoju Regionalnego, Europejskiego Funduszu Społecznego oraz Funduszu Spójności na lata 2014-2020” </w:t>
        </w:r>
      </w:hyperlink>
      <w:r w:rsidRPr="00BC7007">
        <w:rPr>
          <w:rFonts w:asciiTheme="minorHAnsi" w:hAnsiTheme="minorHAnsi" w:cstheme="minorHAnsi"/>
        </w:rPr>
        <w:t>oraz wg „Regulamin</w:t>
      </w:r>
      <w:r w:rsidR="00BC7007" w:rsidRPr="00BC7007">
        <w:rPr>
          <w:rFonts w:asciiTheme="minorHAnsi" w:hAnsiTheme="minorHAnsi" w:cstheme="minorHAnsi"/>
        </w:rPr>
        <w:t xml:space="preserve">u </w:t>
      </w:r>
      <w:r w:rsidRPr="00BC7007">
        <w:rPr>
          <w:rFonts w:asciiTheme="minorHAnsi" w:hAnsiTheme="minorHAnsi" w:cstheme="minorHAnsi"/>
        </w:rPr>
        <w:t>udzielania zamówień  M</w:t>
      </w:r>
      <w:r w:rsidR="00BC7007">
        <w:rPr>
          <w:rFonts w:asciiTheme="minorHAnsi" w:hAnsiTheme="minorHAnsi" w:cstheme="minorHAnsi"/>
        </w:rPr>
        <w:t xml:space="preserve">iejskiego </w:t>
      </w:r>
      <w:r w:rsidRPr="00BC7007">
        <w:rPr>
          <w:rFonts w:asciiTheme="minorHAnsi" w:hAnsiTheme="minorHAnsi" w:cstheme="minorHAnsi"/>
        </w:rPr>
        <w:t>P</w:t>
      </w:r>
      <w:r w:rsidR="00BC7007">
        <w:rPr>
          <w:rFonts w:asciiTheme="minorHAnsi" w:hAnsiTheme="minorHAnsi" w:cstheme="minorHAnsi"/>
        </w:rPr>
        <w:t xml:space="preserve">rzedsiębiorstwa </w:t>
      </w:r>
      <w:r w:rsidRPr="00BC7007">
        <w:rPr>
          <w:rFonts w:asciiTheme="minorHAnsi" w:hAnsiTheme="minorHAnsi" w:cstheme="minorHAnsi"/>
        </w:rPr>
        <w:t>E</w:t>
      </w:r>
      <w:r w:rsidR="00BC7007">
        <w:rPr>
          <w:rFonts w:asciiTheme="minorHAnsi" w:hAnsiTheme="minorHAnsi" w:cstheme="minorHAnsi"/>
        </w:rPr>
        <w:t xml:space="preserve">nergetyki </w:t>
      </w:r>
      <w:r w:rsidRPr="00BC7007">
        <w:rPr>
          <w:rFonts w:asciiTheme="minorHAnsi" w:hAnsiTheme="minorHAnsi" w:cstheme="minorHAnsi"/>
        </w:rPr>
        <w:t>C</w:t>
      </w:r>
      <w:r w:rsidR="00BC7007">
        <w:rPr>
          <w:rFonts w:asciiTheme="minorHAnsi" w:hAnsiTheme="minorHAnsi" w:cstheme="minorHAnsi"/>
        </w:rPr>
        <w:t>ieplnej</w:t>
      </w:r>
      <w:r w:rsidRPr="00BC7007">
        <w:rPr>
          <w:rFonts w:asciiTheme="minorHAnsi" w:hAnsiTheme="minorHAnsi" w:cstheme="minorHAnsi"/>
        </w:rPr>
        <w:t xml:space="preserve"> Sp. z o.o. </w:t>
      </w:r>
      <w:r w:rsidR="00BC7007">
        <w:rPr>
          <w:rFonts w:asciiTheme="minorHAnsi" w:hAnsiTheme="minorHAnsi" w:cstheme="minorHAnsi"/>
        </w:rPr>
        <w:br/>
      </w:r>
      <w:r w:rsidRPr="00BC7007">
        <w:rPr>
          <w:rFonts w:asciiTheme="minorHAnsi" w:hAnsiTheme="minorHAnsi" w:cstheme="minorHAnsi"/>
        </w:rPr>
        <w:t>w Nowym Sączu” – zamieszczonego na stronie internetowej oraz do wglądu w siedzibie Zamawiającego.</w:t>
      </w:r>
    </w:p>
    <w:sectPr w:rsidR="00B2067E" w:rsidRPr="00BC7007" w:rsidSect="00594E39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3544CB32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  <w:szCs w:val="24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7B9B48D7"/>
    <w:multiLevelType w:val="hybridMultilevel"/>
    <w:tmpl w:val="FBC44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20B09"/>
    <w:rsid w:val="00071DBF"/>
    <w:rsid w:val="000853F8"/>
    <w:rsid w:val="000D3176"/>
    <w:rsid w:val="001C0C1E"/>
    <w:rsid w:val="002A3F66"/>
    <w:rsid w:val="00306880"/>
    <w:rsid w:val="003958E2"/>
    <w:rsid w:val="003B006C"/>
    <w:rsid w:val="004A1A02"/>
    <w:rsid w:val="004F4951"/>
    <w:rsid w:val="00532722"/>
    <w:rsid w:val="00565173"/>
    <w:rsid w:val="00594E39"/>
    <w:rsid w:val="005C260E"/>
    <w:rsid w:val="005C72FE"/>
    <w:rsid w:val="006176C9"/>
    <w:rsid w:val="006A242C"/>
    <w:rsid w:val="0070479D"/>
    <w:rsid w:val="007C0776"/>
    <w:rsid w:val="007C22EC"/>
    <w:rsid w:val="007D160E"/>
    <w:rsid w:val="00855036"/>
    <w:rsid w:val="008756B3"/>
    <w:rsid w:val="00893E52"/>
    <w:rsid w:val="008A084E"/>
    <w:rsid w:val="008B43E4"/>
    <w:rsid w:val="00902634"/>
    <w:rsid w:val="009B1E34"/>
    <w:rsid w:val="00B2067E"/>
    <w:rsid w:val="00B306C1"/>
    <w:rsid w:val="00B31908"/>
    <w:rsid w:val="00B60BEC"/>
    <w:rsid w:val="00BC7007"/>
    <w:rsid w:val="00BD1C2D"/>
    <w:rsid w:val="00CB0F62"/>
    <w:rsid w:val="00CD703E"/>
    <w:rsid w:val="00D41B3E"/>
    <w:rsid w:val="00DC32CE"/>
    <w:rsid w:val="00E2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3E27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B2067E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uiPriority w:val="99"/>
    <w:rsid w:val="00532722"/>
    <w:pPr>
      <w:suppressAutoHyphens/>
    </w:pPr>
    <w:rPr>
      <w:rFonts w:ascii="Times New Roman" w:eastAsia="Times New Roman" w:hAnsi="Times New Roman" w:cs="Times New Roman"/>
      <w:color w:val="auto"/>
      <w:kern w:val="1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nduszeeuropejskie.gov.pl/media/77628/1_wytyczne_wz_kwalifikowalnosci_wydatkow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54</cp:revision>
  <cp:lastPrinted>2020-02-11T06:09:00Z</cp:lastPrinted>
  <dcterms:created xsi:type="dcterms:W3CDTF">2019-04-25T05:46:00Z</dcterms:created>
  <dcterms:modified xsi:type="dcterms:W3CDTF">2020-02-11T06:09:00Z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